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054" w:rsidRPr="00314054" w:rsidRDefault="00314054" w:rsidP="003140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14054">
        <w:rPr>
          <w:rFonts w:ascii="Times New Roman" w:eastAsia="Times New Roman" w:hAnsi="Times New Roman" w:cs="Times New Roman"/>
          <w:b/>
          <w:bCs/>
          <w:kern w:val="36"/>
          <w:sz w:val="48"/>
          <w:szCs w:val="48"/>
        </w:rPr>
        <w:t>California judge sides with baker in 'gay cake' row</w:t>
      </w:r>
      <w:r w:rsidR="009B6C0D">
        <w:rPr>
          <w:rFonts w:ascii="Times New Roman" w:eastAsia="Times New Roman" w:hAnsi="Times New Roman" w:cs="Times New Roman"/>
          <w:b/>
          <w:bCs/>
          <w:kern w:val="36"/>
          <w:sz w:val="48"/>
          <w:szCs w:val="48"/>
        </w:rPr>
        <w:t xml:space="preserve"> – 2/8/18</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A California baker can refuse service to same-sex couples over her religious objections and right to free speech, a Superior Court judge has ruled.</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A bakery owner's lawyers argued that making the cakes violates her Christian beliefs and free religious expression.</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The judge ruled the act of making cakes is protected as artistic expression and does not violate a state anti-discrimination law.</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 xml:space="preserve">A similar case in Colorado is awaiting a US Supreme Court decision. </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"A wedding cake is not just a cake in a Free Speech analysis. It is an artistic expression by the person making it that is to be used traditionally as a centerpiece in the celebration of a marriage," Kern County Superior Court Judge David Lampe wrote.</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proofErr w:type="spellStart"/>
      <w:r w:rsidRPr="00314054">
        <w:rPr>
          <w:rFonts w:ascii="Arial Narrow" w:eastAsia="Times New Roman" w:hAnsi="Arial Narrow" w:cs="Times New Roman"/>
          <w:sz w:val="24"/>
          <w:szCs w:val="24"/>
        </w:rPr>
        <w:t>Tastries</w:t>
      </w:r>
      <w:proofErr w:type="spellEnd"/>
      <w:r w:rsidRPr="00314054">
        <w:rPr>
          <w:rFonts w:ascii="Arial Narrow" w:eastAsia="Times New Roman" w:hAnsi="Arial Narrow" w:cs="Times New Roman"/>
          <w:sz w:val="24"/>
          <w:szCs w:val="24"/>
        </w:rPr>
        <w:t xml:space="preserve"> Bakery owner Cathy Miller said she was "very happy to serve everything from my cases to anybody", but she could not "be a part of a celebration that goes against my lord and </w:t>
      </w:r>
      <w:proofErr w:type="spellStart"/>
      <w:r w:rsidRPr="00314054">
        <w:rPr>
          <w:rFonts w:ascii="Arial Narrow" w:eastAsia="Times New Roman" w:hAnsi="Arial Narrow" w:cs="Times New Roman"/>
          <w:sz w:val="24"/>
          <w:szCs w:val="24"/>
        </w:rPr>
        <w:t>saviour</w:t>
      </w:r>
      <w:proofErr w:type="spellEnd"/>
      <w:r w:rsidRPr="00314054">
        <w:rPr>
          <w:rFonts w:ascii="Arial Narrow" w:eastAsia="Times New Roman" w:hAnsi="Arial Narrow" w:cs="Times New Roman"/>
          <w:sz w:val="24"/>
          <w:szCs w:val="24"/>
        </w:rPr>
        <w:t>".</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 xml:space="preserve">The US Supreme Court is set to rule on a similar case involving Colorado baker Jack C Phillips, who argues that he can refuse service to same-sex couples based on the First Amendment right to free speech and free exercise of religion clause. </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 xml:space="preserve">The court heard arguments in the Masterpiece </w:t>
      </w:r>
      <w:proofErr w:type="spellStart"/>
      <w:r w:rsidRPr="00314054">
        <w:rPr>
          <w:rFonts w:ascii="Arial Narrow" w:eastAsia="Times New Roman" w:hAnsi="Arial Narrow" w:cs="Times New Roman"/>
          <w:sz w:val="24"/>
          <w:szCs w:val="24"/>
        </w:rPr>
        <w:t>Cakeshop</w:t>
      </w:r>
      <w:proofErr w:type="spellEnd"/>
      <w:r w:rsidRPr="00314054">
        <w:rPr>
          <w:rFonts w:ascii="Arial Narrow" w:eastAsia="Times New Roman" w:hAnsi="Arial Narrow" w:cs="Times New Roman"/>
          <w:sz w:val="24"/>
          <w:szCs w:val="24"/>
        </w:rPr>
        <w:t xml:space="preserve"> v Colorado Civil Rights Commission case in December. </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 xml:space="preserve">The California case began when </w:t>
      </w:r>
      <w:proofErr w:type="spellStart"/>
      <w:r w:rsidRPr="00314054">
        <w:rPr>
          <w:rFonts w:ascii="Arial Narrow" w:eastAsia="Times New Roman" w:hAnsi="Arial Narrow" w:cs="Times New Roman"/>
          <w:sz w:val="24"/>
          <w:szCs w:val="24"/>
        </w:rPr>
        <w:t>Ms</w:t>
      </w:r>
      <w:proofErr w:type="spellEnd"/>
      <w:r w:rsidRPr="00314054">
        <w:rPr>
          <w:rFonts w:ascii="Arial Narrow" w:eastAsia="Times New Roman" w:hAnsi="Arial Narrow" w:cs="Times New Roman"/>
          <w:sz w:val="24"/>
          <w:szCs w:val="24"/>
        </w:rPr>
        <w:t xml:space="preserve"> Miller refused service to </w:t>
      </w:r>
      <w:proofErr w:type="spellStart"/>
      <w:r w:rsidRPr="00314054">
        <w:rPr>
          <w:rFonts w:ascii="Arial Narrow" w:eastAsia="Times New Roman" w:hAnsi="Arial Narrow" w:cs="Times New Roman"/>
          <w:sz w:val="24"/>
          <w:szCs w:val="24"/>
        </w:rPr>
        <w:t>Mireya</w:t>
      </w:r>
      <w:proofErr w:type="spellEnd"/>
      <w:r w:rsidRPr="00314054">
        <w:rPr>
          <w:rFonts w:ascii="Arial Narrow" w:eastAsia="Times New Roman" w:hAnsi="Arial Narrow" w:cs="Times New Roman"/>
          <w:sz w:val="24"/>
          <w:szCs w:val="24"/>
        </w:rPr>
        <w:t xml:space="preserve"> and Eileen Rodriguez-Del Rio, who requested a cake without any words or messages. </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hyperlink r:id="rId6" w:history="1">
        <w:r w:rsidRPr="00314054">
          <w:rPr>
            <w:rFonts w:ascii="Arial Narrow" w:eastAsia="Times New Roman" w:hAnsi="Arial Narrow" w:cs="Times New Roman"/>
            <w:color w:val="0000FF"/>
            <w:sz w:val="24"/>
            <w:szCs w:val="24"/>
            <w:u w:val="single"/>
          </w:rPr>
          <w:t>According to court documents</w:t>
        </w:r>
      </w:hyperlink>
      <w:r w:rsidRPr="00314054">
        <w:rPr>
          <w:rFonts w:ascii="Arial Narrow" w:eastAsia="Times New Roman" w:hAnsi="Arial Narrow" w:cs="Times New Roman"/>
          <w:sz w:val="24"/>
          <w:szCs w:val="24"/>
        </w:rPr>
        <w:t xml:space="preserve">, </w:t>
      </w:r>
      <w:proofErr w:type="spellStart"/>
      <w:r w:rsidRPr="00314054">
        <w:rPr>
          <w:rFonts w:ascii="Arial Narrow" w:eastAsia="Times New Roman" w:hAnsi="Arial Narrow" w:cs="Times New Roman"/>
          <w:sz w:val="24"/>
          <w:szCs w:val="24"/>
        </w:rPr>
        <w:t>Ms</w:t>
      </w:r>
      <w:proofErr w:type="spellEnd"/>
      <w:r w:rsidRPr="00314054">
        <w:rPr>
          <w:rFonts w:ascii="Arial Narrow" w:eastAsia="Times New Roman" w:hAnsi="Arial Narrow" w:cs="Times New Roman"/>
          <w:sz w:val="24"/>
          <w:szCs w:val="24"/>
        </w:rPr>
        <w:t xml:space="preserve"> Miller said she would refer their order to competitor bakery </w:t>
      </w:r>
      <w:proofErr w:type="spellStart"/>
      <w:r w:rsidRPr="00314054">
        <w:rPr>
          <w:rFonts w:ascii="Arial Narrow" w:eastAsia="Times New Roman" w:hAnsi="Arial Narrow" w:cs="Times New Roman"/>
          <w:sz w:val="24"/>
          <w:szCs w:val="24"/>
        </w:rPr>
        <w:t>Gimme</w:t>
      </w:r>
      <w:proofErr w:type="spellEnd"/>
      <w:r w:rsidRPr="00314054">
        <w:rPr>
          <w:rFonts w:ascii="Arial Narrow" w:eastAsia="Times New Roman" w:hAnsi="Arial Narrow" w:cs="Times New Roman"/>
          <w:sz w:val="24"/>
          <w:szCs w:val="24"/>
        </w:rPr>
        <w:t xml:space="preserve"> Some Sugar "because she does not condone same-sex marriage". </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 xml:space="preserve">The couple filed a complaint with California's Department of Fair Employment and Housing, which ruled in their </w:t>
      </w:r>
      <w:proofErr w:type="spellStart"/>
      <w:r w:rsidRPr="00314054">
        <w:rPr>
          <w:rFonts w:ascii="Arial Narrow" w:eastAsia="Times New Roman" w:hAnsi="Arial Narrow" w:cs="Times New Roman"/>
          <w:sz w:val="24"/>
          <w:szCs w:val="24"/>
        </w:rPr>
        <w:t>favour</w:t>
      </w:r>
      <w:proofErr w:type="spellEnd"/>
      <w:r w:rsidRPr="00314054">
        <w:rPr>
          <w:rFonts w:ascii="Arial Narrow" w:eastAsia="Times New Roman" w:hAnsi="Arial Narrow" w:cs="Times New Roman"/>
          <w:sz w:val="24"/>
          <w:szCs w:val="24"/>
        </w:rPr>
        <w:t>, citing the state's Unruh Civil Rights Act that bars discrimination based on race, gender, religion or sexual orientation.</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The state argued that the First Amendment did not apply since the couple had asked for a cake without a message.</w:t>
      </w:r>
    </w:p>
    <w:p w:rsidR="00314054" w:rsidRPr="00314054" w:rsidRDefault="00314054" w:rsidP="00314054">
      <w:pPr>
        <w:spacing w:after="0"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 xml:space="preserve">Image copyright Reuters Image caption Jack Phillips is arguing a similar case in the US Supreme Court </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 xml:space="preserve">Judge Lampe rejected the agency's decision, contending that the wedding was an example of the couple engaging in speech, which "could not be a greater form of expressive conduct". </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 xml:space="preserve">But he warned that the ruling should not be taken as applicable to other circumstances. </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"A retail tire shop may not refuse to sell a tire because the owner does not want to sell tires to same sex couples," Judge Lampe wrote.</w:t>
      </w:r>
    </w:p>
    <w:p w:rsidR="00314054" w:rsidRPr="00314054" w:rsidRDefault="00314054" w:rsidP="00314054">
      <w:pPr>
        <w:spacing w:before="100" w:beforeAutospacing="1" w:after="100" w:afterAutospacing="1" w:line="240" w:lineRule="auto"/>
        <w:rPr>
          <w:rFonts w:ascii="Arial Narrow" w:eastAsia="Times New Roman" w:hAnsi="Arial Narrow" w:cs="Times New Roman"/>
          <w:sz w:val="24"/>
          <w:szCs w:val="24"/>
        </w:rPr>
      </w:pPr>
      <w:r w:rsidRPr="00314054">
        <w:rPr>
          <w:rFonts w:ascii="Arial Narrow" w:eastAsia="Times New Roman" w:hAnsi="Arial Narrow" w:cs="Times New Roman"/>
          <w:sz w:val="24"/>
          <w:szCs w:val="24"/>
        </w:rPr>
        <w:t>"No baker may place their wares in a public display case, open their shop, and then refuse to sell because of race, religion, gender, or gender identification."</w:t>
      </w:r>
    </w:p>
    <w:p w:rsidR="00E26D5E" w:rsidRDefault="00E26D5E">
      <w:pPr>
        <w:rPr>
          <w:rFonts w:ascii="Arial Narrow" w:hAnsi="Arial Narrow"/>
        </w:rPr>
      </w:pPr>
    </w:p>
    <w:p w:rsidR="009B6C0D" w:rsidRDefault="009B6C0D" w:rsidP="009B6C0D">
      <w:pPr>
        <w:pStyle w:val="Heading1"/>
      </w:pPr>
      <w:r>
        <w:lastRenderedPageBreak/>
        <w:t>EPA’s Scott Pruitt asks whether global warming ‘necessarily is a bad thing’</w:t>
      </w:r>
    </w:p>
    <w:p w:rsidR="009B6C0D" w:rsidRPr="00C9295F" w:rsidRDefault="009B6C0D" w:rsidP="009B6C0D">
      <w:pPr>
        <w:pStyle w:val="NormalWeb"/>
        <w:rPr>
          <w:rFonts w:ascii="Arial Narrow" w:hAnsi="Arial Narrow"/>
          <w:sz w:val="22"/>
          <w:szCs w:val="22"/>
        </w:rPr>
      </w:pPr>
      <w:r w:rsidRPr="00C9295F">
        <w:rPr>
          <w:rFonts w:ascii="Arial Narrow" w:hAnsi="Arial Narrow"/>
          <w:sz w:val="22"/>
          <w:szCs w:val="22"/>
        </w:rPr>
        <w:t>As head of the Environmental Protection Agency, Scott Pruitt has repeatedly questioned the scientific consensus that rising levels of carbon dioxide from human-fueled activity are warming the planet.</w:t>
      </w:r>
      <w:r w:rsidR="00C9295F" w:rsidRPr="00C9295F">
        <w:rPr>
          <w:rFonts w:ascii="Arial Narrow" w:hAnsi="Arial Narrow"/>
          <w:sz w:val="22"/>
          <w:szCs w:val="22"/>
        </w:rPr>
        <w:t xml:space="preserve">  </w:t>
      </w:r>
      <w:r w:rsidRPr="00C9295F">
        <w:rPr>
          <w:rFonts w:ascii="Arial Narrow" w:hAnsi="Arial Narrow"/>
          <w:sz w:val="22"/>
          <w:szCs w:val="22"/>
        </w:rPr>
        <w:t>He’s now taking a different tack: Even if climate change is occurring, as the vast majority of scientists say it is, a warmer atmosphere might not be so awful for humans, according to Pruitt.</w:t>
      </w:r>
    </w:p>
    <w:p w:rsidR="009B6C0D" w:rsidRPr="00C9295F" w:rsidRDefault="009B6C0D" w:rsidP="009B6C0D">
      <w:pPr>
        <w:pStyle w:val="NormalWeb"/>
        <w:rPr>
          <w:rFonts w:ascii="Arial Narrow" w:hAnsi="Arial Narrow"/>
          <w:sz w:val="22"/>
          <w:szCs w:val="22"/>
        </w:rPr>
      </w:pPr>
      <w:r w:rsidRPr="00C9295F">
        <w:rPr>
          <w:rFonts w:ascii="Arial Narrow" w:hAnsi="Arial Narrow"/>
          <w:sz w:val="22"/>
          <w:szCs w:val="22"/>
        </w:rPr>
        <w:t>“We know humans have most flourished during times of what, warming trends,” Pruitt said Tuesday during an </w:t>
      </w:r>
      <w:hyperlink r:id="rId7" w:history="1">
        <w:r w:rsidRPr="00C9295F">
          <w:rPr>
            <w:rStyle w:val="Hyperlink"/>
            <w:rFonts w:ascii="Arial Narrow" w:hAnsi="Arial Narrow"/>
            <w:sz w:val="22"/>
            <w:szCs w:val="22"/>
          </w:rPr>
          <w:t>interview</w:t>
        </w:r>
      </w:hyperlink>
      <w:r w:rsidRPr="00C9295F">
        <w:rPr>
          <w:rFonts w:ascii="Arial Narrow" w:hAnsi="Arial Narrow"/>
          <w:sz w:val="22"/>
          <w:szCs w:val="22"/>
        </w:rPr>
        <w:t xml:space="preserve"> on KSNV, an NBC affiliate in Las Vegas. “So I think </w:t>
      </w:r>
      <w:proofErr w:type="gramStart"/>
      <w:r w:rsidRPr="00C9295F">
        <w:rPr>
          <w:rFonts w:ascii="Arial Narrow" w:hAnsi="Arial Narrow"/>
          <w:sz w:val="22"/>
          <w:szCs w:val="22"/>
        </w:rPr>
        <w:t>there’s assumptions</w:t>
      </w:r>
      <w:proofErr w:type="gramEnd"/>
      <w:r w:rsidRPr="00C9295F">
        <w:rPr>
          <w:rFonts w:ascii="Arial Narrow" w:hAnsi="Arial Narrow"/>
          <w:sz w:val="22"/>
          <w:szCs w:val="22"/>
        </w:rPr>
        <w:t xml:space="preserve"> made that because the climate is warming, that that necessarily is a bad thing. Do we really know what the ideal surface temperature should be in the year 2100, in the year 2018? That’s fairly arrogant for us to think that we know exactly what it should be in 2100.”</w:t>
      </w:r>
    </w:p>
    <w:p w:rsidR="009B6C0D" w:rsidRPr="00C9295F" w:rsidRDefault="009B6C0D" w:rsidP="009B6C0D">
      <w:pPr>
        <w:pStyle w:val="z-TopofForm"/>
        <w:rPr>
          <w:rFonts w:ascii="Arial Narrow" w:hAnsi="Arial Narrow"/>
          <w:sz w:val="22"/>
          <w:szCs w:val="22"/>
        </w:rPr>
      </w:pPr>
      <w:r w:rsidRPr="00C9295F">
        <w:rPr>
          <w:rFonts w:ascii="Arial Narrow" w:hAnsi="Arial Narrow"/>
          <w:sz w:val="22"/>
          <w:szCs w:val="22"/>
        </w:rPr>
        <w:t>Top of Form</w:t>
      </w:r>
    </w:p>
    <w:p w:rsidR="009B6C0D" w:rsidRPr="00C9295F" w:rsidRDefault="009B6C0D" w:rsidP="009B6C0D">
      <w:pPr>
        <w:pStyle w:val="z-BottomofForm"/>
        <w:rPr>
          <w:rFonts w:ascii="Arial Narrow" w:hAnsi="Arial Narrow"/>
          <w:sz w:val="22"/>
          <w:szCs w:val="22"/>
        </w:rPr>
      </w:pPr>
      <w:r w:rsidRPr="00C9295F">
        <w:rPr>
          <w:rFonts w:ascii="Arial Narrow" w:hAnsi="Arial Narrow"/>
          <w:sz w:val="22"/>
          <w:szCs w:val="22"/>
        </w:rPr>
        <w:t>Bottom of Form</w:t>
      </w:r>
    </w:p>
    <w:p w:rsidR="009B6C0D" w:rsidRPr="00C9295F" w:rsidRDefault="009B6C0D" w:rsidP="009B6C0D">
      <w:pPr>
        <w:pStyle w:val="NormalWeb"/>
        <w:rPr>
          <w:rFonts w:ascii="Arial Narrow" w:hAnsi="Arial Narrow"/>
          <w:sz w:val="22"/>
          <w:szCs w:val="22"/>
        </w:rPr>
      </w:pPr>
      <w:r w:rsidRPr="00C9295F">
        <w:rPr>
          <w:rFonts w:ascii="Arial Narrow" w:hAnsi="Arial Narrow"/>
          <w:sz w:val="22"/>
          <w:szCs w:val="22"/>
        </w:rPr>
        <w:t>Pruitt continued: “There are very important questions around the climate issue that folks really don’t get to. And that’s one of the reasons why I’ve talked about having an honest, open, transparent debate about what do we know, what don’t we know, so the American people can be informed and they can make decisions on their own with respect to these issues.”</w:t>
      </w:r>
    </w:p>
    <w:p w:rsidR="009B6C0D" w:rsidRPr="00C9295F" w:rsidRDefault="00C9295F" w:rsidP="009B6C0D">
      <w:pPr>
        <w:pStyle w:val="NormalWeb"/>
        <w:rPr>
          <w:rFonts w:ascii="Arial Narrow" w:hAnsi="Arial Narrow"/>
          <w:sz w:val="22"/>
          <w:szCs w:val="22"/>
        </w:rPr>
      </w:pPr>
      <w:r w:rsidRPr="00C9295F">
        <w:rPr>
          <w:rFonts w:ascii="Arial Narrow" w:hAnsi="Arial Narrow"/>
          <w:sz w:val="22"/>
          <w:szCs w:val="22"/>
        </w:rPr>
        <w:t xml:space="preserve"> </w:t>
      </w:r>
      <w:r w:rsidR="009B6C0D" w:rsidRPr="00C9295F">
        <w:rPr>
          <w:rFonts w:ascii="Arial Narrow" w:hAnsi="Arial Narrow"/>
          <w:sz w:val="22"/>
          <w:szCs w:val="22"/>
        </w:rPr>
        <w:t xml:space="preserve">“I think that measuring with precision human activity on the climate is something very challenging to do, and there’s tremendous disagreement about the degree of impact, so no, I would not agree that it’s a primary contributor to the global warming that we see,” Pruitt </w:t>
      </w:r>
      <w:hyperlink r:id="rId8" w:history="1">
        <w:r w:rsidR="009B6C0D" w:rsidRPr="00C9295F">
          <w:rPr>
            <w:rStyle w:val="Hyperlink"/>
            <w:rFonts w:ascii="Arial Narrow" w:hAnsi="Arial Narrow"/>
            <w:sz w:val="22"/>
            <w:szCs w:val="22"/>
          </w:rPr>
          <w:t>said</w:t>
        </w:r>
      </w:hyperlink>
      <w:r w:rsidR="009B6C0D" w:rsidRPr="00C9295F">
        <w:rPr>
          <w:rFonts w:ascii="Arial Narrow" w:hAnsi="Arial Narrow"/>
          <w:sz w:val="22"/>
          <w:szCs w:val="22"/>
        </w:rPr>
        <w:t xml:space="preserve"> on CNBC’s “Squawk Box” in March. “We need to continue the debate and continue the review and the analysis.”</w:t>
      </w:r>
    </w:p>
    <w:p w:rsidR="009B6C0D" w:rsidRPr="00C9295F" w:rsidRDefault="009B6C0D" w:rsidP="009B6C0D">
      <w:pPr>
        <w:pStyle w:val="NormalWeb"/>
        <w:rPr>
          <w:rFonts w:ascii="Arial Narrow" w:hAnsi="Arial Narrow"/>
          <w:sz w:val="22"/>
          <w:szCs w:val="22"/>
        </w:rPr>
      </w:pPr>
      <w:r w:rsidRPr="00C9295F">
        <w:rPr>
          <w:rFonts w:ascii="Arial Narrow" w:hAnsi="Arial Narrow"/>
          <w:sz w:val="22"/>
          <w:szCs w:val="22"/>
        </w:rPr>
        <w:t xml:space="preserve">At the time, his comments represented a startling statement for an official so high in the U.S. government. They put him at odds not only with leaders around the world, but also with the EPA’s own official scientific findings. President Trump has famously </w:t>
      </w:r>
      <w:hyperlink r:id="rId9" w:history="1">
        <w:r w:rsidRPr="00C9295F">
          <w:rPr>
            <w:rStyle w:val="Hyperlink"/>
            <w:rFonts w:ascii="Arial Narrow" w:hAnsi="Arial Narrow"/>
            <w:sz w:val="22"/>
            <w:szCs w:val="22"/>
          </w:rPr>
          <w:t>called</w:t>
        </w:r>
      </w:hyperlink>
      <w:r w:rsidRPr="00C9295F">
        <w:rPr>
          <w:rFonts w:ascii="Arial Narrow" w:hAnsi="Arial Narrow"/>
          <w:sz w:val="22"/>
          <w:szCs w:val="22"/>
        </w:rPr>
        <w:t xml:space="preserve"> the idea of human-driven climate change a hoax. Other Cabinet members, including Energy Secretary Rick Perry, have questioned the scientific basis for combating global warming.</w:t>
      </w:r>
      <w:r w:rsidR="00C9295F" w:rsidRPr="00C9295F">
        <w:rPr>
          <w:rFonts w:ascii="Arial Narrow" w:hAnsi="Arial Narrow"/>
          <w:sz w:val="22"/>
          <w:szCs w:val="22"/>
        </w:rPr>
        <w:t xml:space="preserve">  </w:t>
      </w:r>
      <w:r w:rsidRPr="00C9295F">
        <w:rPr>
          <w:rFonts w:ascii="Arial Narrow" w:hAnsi="Arial Narrow"/>
          <w:sz w:val="22"/>
          <w:szCs w:val="22"/>
        </w:rPr>
        <w:t>He now seems to have embraced an argument long held by other climate-science skeptics: that a warmer atmosphere may in fact be better for humanity.</w:t>
      </w:r>
    </w:p>
    <w:p w:rsidR="009B6C0D" w:rsidRPr="00C9295F" w:rsidRDefault="009B6C0D" w:rsidP="009B6C0D">
      <w:pPr>
        <w:pStyle w:val="NormalWeb"/>
        <w:rPr>
          <w:rFonts w:ascii="Arial Narrow" w:hAnsi="Arial Narrow"/>
          <w:sz w:val="22"/>
          <w:szCs w:val="22"/>
        </w:rPr>
      </w:pPr>
      <w:r w:rsidRPr="00C9295F">
        <w:rPr>
          <w:rFonts w:ascii="Arial Narrow" w:hAnsi="Arial Narrow"/>
          <w:sz w:val="22"/>
          <w:szCs w:val="22"/>
        </w:rPr>
        <w:t>“The climate is changing. That’s not the debate. The debate is how do we know what the ideal surface temperature is in 2100? .</w:t>
      </w:r>
      <w:r w:rsidRPr="00C9295F">
        <w:rPr>
          <w:rFonts w:ascii="Arial" w:hAnsi="Arial" w:cs="Arial"/>
          <w:sz w:val="22"/>
          <w:szCs w:val="22"/>
        </w:rPr>
        <w:t> </w:t>
      </w:r>
      <w:r w:rsidRPr="00C9295F">
        <w:rPr>
          <w:rFonts w:ascii="Arial Narrow" w:hAnsi="Arial Narrow"/>
          <w:sz w:val="22"/>
          <w:szCs w:val="22"/>
        </w:rPr>
        <w:t>.</w:t>
      </w:r>
      <w:r w:rsidRPr="00C9295F">
        <w:rPr>
          <w:rFonts w:ascii="Arial" w:hAnsi="Arial" w:cs="Arial"/>
          <w:sz w:val="22"/>
          <w:szCs w:val="22"/>
        </w:rPr>
        <w:t> </w:t>
      </w:r>
      <w:r w:rsidRPr="00C9295F">
        <w:rPr>
          <w:rFonts w:ascii="Arial Narrow" w:hAnsi="Arial Narrow"/>
          <w:sz w:val="22"/>
          <w:szCs w:val="22"/>
        </w:rPr>
        <w:t>. I think the American people deserve an open honest transparent discussion about those things,</w:t>
      </w:r>
      <w:r w:rsidRPr="00C9295F">
        <w:rPr>
          <w:rFonts w:ascii="Arial Narrow" w:hAnsi="Arial Narrow" w:cs="Arial Narrow"/>
          <w:sz w:val="22"/>
          <w:szCs w:val="22"/>
        </w:rPr>
        <w:t>”</w:t>
      </w:r>
      <w:r w:rsidRPr="00C9295F">
        <w:rPr>
          <w:rFonts w:ascii="Arial Narrow" w:hAnsi="Arial Narrow"/>
          <w:sz w:val="22"/>
          <w:szCs w:val="22"/>
        </w:rPr>
        <w:t xml:space="preserve"> Pruitt said in an </w:t>
      </w:r>
      <w:hyperlink r:id="rId10" w:history="1">
        <w:r w:rsidRPr="00C9295F">
          <w:rPr>
            <w:rStyle w:val="Hyperlink"/>
            <w:rFonts w:ascii="Arial Narrow" w:hAnsi="Arial Narrow"/>
            <w:sz w:val="22"/>
            <w:szCs w:val="22"/>
          </w:rPr>
          <w:t>interview</w:t>
        </w:r>
      </w:hyperlink>
      <w:r w:rsidRPr="00C9295F">
        <w:rPr>
          <w:rFonts w:ascii="Arial Narrow" w:hAnsi="Arial Narrow"/>
          <w:sz w:val="22"/>
          <w:szCs w:val="22"/>
        </w:rPr>
        <w:t xml:space="preserve"> with Reuters last month.</w:t>
      </w:r>
      <w:r w:rsidR="00C9295F" w:rsidRPr="00C9295F">
        <w:rPr>
          <w:rFonts w:ascii="Arial Narrow" w:hAnsi="Arial Narrow"/>
          <w:sz w:val="22"/>
          <w:szCs w:val="22"/>
        </w:rPr>
        <w:t xml:space="preserve">  D</w:t>
      </w:r>
      <w:r w:rsidRPr="00C9295F">
        <w:rPr>
          <w:rFonts w:ascii="Arial Narrow" w:hAnsi="Arial Narrow"/>
          <w:sz w:val="22"/>
          <w:szCs w:val="22"/>
        </w:rPr>
        <w:t>uring a hearing on Capitol Hill later in January, Pruitt said, “There are questions that we know the answer to; there are questions we don’t know the answer to. For example, what is the ideal surface temperature in the year 2100? [It’s] something that many folks have different perspective on.”</w:t>
      </w:r>
    </w:p>
    <w:p w:rsidR="009B6C0D" w:rsidRPr="00C9295F" w:rsidRDefault="009B6C0D" w:rsidP="009B6C0D">
      <w:pPr>
        <w:pStyle w:val="NormalWeb"/>
        <w:rPr>
          <w:rFonts w:ascii="Arial Narrow" w:hAnsi="Arial Narrow"/>
          <w:sz w:val="22"/>
          <w:szCs w:val="22"/>
        </w:rPr>
      </w:pPr>
      <w:r w:rsidRPr="00C9295F">
        <w:rPr>
          <w:rFonts w:ascii="Arial Narrow" w:hAnsi="Arial Narrow"/>
          <w:sz w:val="22"/>
          <w:szCs w:val="22"/>
        </w:rPr>
        <w:t xml:space="preserve">The theme echoes one advanced by Kathleen Hartnett White, Trump’s pick to lead the White House’s Council on Environmental Quality, who once touted carbon dioxide as “the gas of life on this planet.” The White House </w:t>
      </w:r>
      <w:hyperlink r:id="rId11" w:history="1">
        <w:r w:rsidRPr="00C9295F">
          <w:rPr>
            <w:rStyle w:val="Hyperlink"/>
            <w:rFonts w:ascii="Arial Narrow" w:hAnsi="Arial Narrow"/>
            <w:sz w:val="22"/>
            <w:szCs w:val="22"/>
          </w:rPr>
          <w:t>withdrew</w:t>
        </w:r>
      </w:hyperlink>
      <w:r w:rsidRPr="00C9295F">
        <w:rPr>
          <w:rFonts w:ascii="Arial Narrow" w:hAnsi="Arial Narrow"/>
          <w:sz w:val="22"/>
          <w:szCs w:val="22"/>
        </w:rPr>
        <w:t xml:space="preserve"> her nomination on Saturday after even Republican senators raised questions about her expertise.</w:t>
      </w:r>
      <w:r w:rsidR="00C9295F" w:rsidRPr="00C9295F">
        <w:rPr>
          <w:rFonts w:ascii="Arial Narrow" w:hAnsi="Arial Narrow"/>
          <w:sz w:val="22"/>
          <w:szCs w:val="22"/>
        </w:rPr>
        <w:t xml:space="preserve">  </w:t>
      </w:r>
      <w:r w:rsidRPr="00C9295F">
        <w:rPr>
          <w:rFonts w:ascii="Arial Narrow" w:hAnsi="Arial Narrow"/>
          <w:sz w:val="22"/>
          <w:szCs w:val="22"/>
        </w:rPr>
        <w:t xml:space="preserve">Pruitt also has been the main administration official </w:t>
      </w:r>
      <w:hyperlink r:id="rId12" w:history="1">
        <w:r w:rsidRPr="00C9295F">
          <w:rPr>
            <w:rStyle w:val="Hyperlink"/>
            <w:rFonts w:ascii="Arial Narrow" w:hAnsi="Arial Narrow"/>
            <w:sz w:val="22"/>
            <w:szCs w:val="22"/>
          </w:rPr>
          <w:t>pushing</w:t>
        </w:r>
      </w:hyperlink>
      <w:r w:rsidRPr="00C9295F">
        <w:rPr>
          <w:rFonts w:ascii="Arial Narrow" w:hAnsi="Arial Narrow"/>
          <w:sz w:val="22"/>
          <w:szCs w:val="22"/>
        </w:rPr>
        <w:t xml:space="preserve"> for a </w:t>
      </w:r>
      <w:proofErr w:type="spellStart"/>
      <w:r w:rsidRPr="00C9295F">
        <w:rPr>
          <w:rFonts w:ascii="Arial Narrow" w:hAnsi="Arial Narrow"/>
          <w:sz w:val="22"/>
          <w:szCs w:val="22"/>
        </w:rPr>
        <w:t>governmentwide</w:t>
      </w:r>
      <w:proofErr w:type="spellEnd"/>
      <w:r w:rsidRPr="00C9295F">
        <w:rPr>
          <w:rFonts w:ascii="Arial Narrow" w:hAnsi="Arial Narrow"/>
          <w:sz w:val="22"/>
          <w:szCs w:val="22"/>
        </w:rPr>
        <w:t xml:space="preserve"> effort to debate the science of climate change. He first raised the possibility of such a “red team-blue team” exercise in an </w:t>
      </w:r>
      <w:hyperlink r:id="rId13" w:history="1">
        <w:r w:rsidRPr="00C9295F">
          <w:rPr>
            <w:rStyle w:val="Hyperlink"/>
            <w:rFonts w:ascii="Arial Narrow" w:hAnsi="Arial Narrow"/>
            <w:sz w:val="22"/>
            <w:szCs w:val="22"/>
          </w:rPr>
          <w:t>interview</w:t>
        </w:r>
      </w:hyperlink>
      <w:r w:rsidRPr="00C9295F">
        <w:rPr>
          <w:rFonts w:ascii="Arial Narrow" w:hAnsi="Arial Narrow"/>
          <w:sz w:val="22"/>
          <w:szCs w:val="22"/>
        </w:rPr>
        <w:t xml:space="preserve"> in June. </w:t>
      </w:r>
      <w:r w:rsidR="00C9295F">
        <w:rPr>
          <w:rFonts w:ascii="Arial Narrow" w:hAnsi="Arial Narrow"/>
          <w:sz w:val="22"/>
          <w:szCs w:val="22"/>
        </w:rPr>
        <w:t xml:space="preserve">  </w:t>
      </w:r>
      <w:r w:rsidRPr="00C9295F">
        <w:rPr>
          <w:rFonts w:ascii="Arial Narrow" w:hAnsi="Arial Narrow"/>
          <w:sz w:val="22"/>
          <w:szCs w:val="22"/>
        </w:rPr>
        <w:t xml:space="preserve">“What the American people deserve, I think, is a true, legitimate, peer-reviewed, objective, transparent discussion about CO2,” Pruitt </w:t>
      </w:r>
      <w:hyperlink r:id="rId14" w:history="1">
        <w:r w:rsidRPr="00C9295F">
          <w:rPr>
            <w:rStyle w:val="Hyperlink"/>
            <w:rFonts w:ascii="Arial Narrow" w:hAnsi="Arial Narrow"/>
            <w:sz w:val="22"/>
            <w:szCs w:val="22"/>
          </w:rPr>
          <w:t>told</w:t>
        </w:r>
      </w:hyperlink>
      <w:r w:rsidRPr="00C9295F">
        <w:rPr>
          <w:rFonts w:ascii="Arial Narrow" w:hAnsi="Arial Narrow"/>
          <w:sz w:val="22"/>
          <w:szCs w:val="22"/>
        </w:rPr>
        <w:t> </w:t>
      </w:r>
      <w:proofErr w:type="spellStart"/>
      <w:r w:rsidRPr="00C9295F">
        <w:rPr>
          <w:rFonts w:ascii="Arial Narrow" w:hAnsi="Arial Narrow"/>
          <w:sz w:val="22"/>
          <w:szCs w:val="22"/>
        </w:rPr>
        <w:t>Breitbart’s</w:t>
      </w:r>
      <w:proofErr w:type="spellEnd"/>
      <w:r w:rsidRPr="00C9295F">
        <w:rPr>
          <w:rFonts w:ascii="Arial Narrow" w:hAnsi="Arial Narrow"/>
          <w:sz w:val="22"/>
          <w:szCs w:val="22"/>
        </w:rPr>
        <w:t xml:space="preserve"> Joel Pollack. </w:t>
      </w:r>
    </w:p>
    <w:p w:rsidR="009B6C0D" w:rsidRPr="00C9295F" w:rsidRDefault="009B6C0D" w:rsidP="009B6C0D">
      <w:pPr>
        <w:pStyle w:val="NormalWeb"/>
        <w:rPr>
          <w:rFonts w:ascii="Arial Narrow" w:hAnsi="Arial Narrow"/>
          <w:sz w:val="22"/>
          <w:szCs w:val="22"/>
        </w:rPr>
      </w:pPr>
      <w:r w:rsidRPr="00C9295F">
        <w:rPr>
          <w:rFonts w:ascii="Arial Narrow" w:hAnsi="Arial Narrow"/>
          <w:sz w:val="22"/>
          <w:szCs w:val="22"/>
        </w:rPr>
        <w:t>During his most recent congressional testimony, Pruitt came back to the same idea.</w:t>
      </w:r>
      <w:r w:rsidR="00C9295F" w:rsidRPr="00C9295F">
        <w:rPr>
          <w:rFonts w:ascii="Arial Narrow" w:hAnsi="Arial Narrow"/>
          <w:sz w:val="22"/>
          <w:szCs w:val="22"/>
        </w:rPr>
        <w:t xml:space="preserve">  </w:t>
      </w:r>
      <w:r w:rsidRPr="00C9295F">
        <w:rPr>
          <w:rFonts w:ascii="Arial Narrow" w:hAnsi="Arial Narrow"/>
          <w:sz w:val="22"/>
          <w:szCs w:val="22"/>
        </w:rPr>
        <w:t xml:space="preserve">“That red team-blue team exercise is an exercise to provide an opportunity to the American people to consume information from scientists that have different perspectives on key issues,” Pruitt told Sen. Jeff </w:t>
      </w:r>
      <w:proofErr w:type="spellStart"/>
      <w:r w:rsidRPr="00C9295F">
        <w:rPr>
          <w:rFonts w:ascii="Arial Narrow" w:hAnsi="Arial Narrow"/>
          <w:sz w:val="22"/>
          <w:szCs w:val="22"/>
        </w:rPr>
        <w:t>Merkley</w:t>
      </w:r>
      <w:proofErr w:type="spellEnd"/>
      <w:r w:rsidRPr="00C9295F">
        <w:rPr>
          <w:rFonts w:ascii="Arial Narrow" w:hAnsi="Arial Narrow"/>
          <w:sz w:val="22"/>
          <w:szCs w:val="22"/>
        </w:rPr>
        <w:t xml:space="preserve"> (D-Ore.), “and frankly could be used to build consensus in this body.”</w:t>
      </w:r>
    </w:p>
    <w:p w:rsidR="009B6C0D" w:rsidRPr="00C9295F" w:rsidRDefault="009B6C0D" w:rsidP="009B6C0D">
      <w:pPr>
        <w:pStyle w:val="NormalWeb"/>
        <w:rPr>
          <w:rFonts w:ascii="Arial Narrow" w:hAnsi="Arial Narrow"/>
          <w:sz w:val="22"/>
          <w:szCs w:val="22"/>
        </w:rPr>
      </w:pPr>
      <w:r w:rsidRPr="00C9295F">
        <w:rPr>
          <w:rFonts w:ascii="Arial Narrow" w:hAnsi="Arial Narrow"/>
          <w:sz w:val="22"/>
          <w:szCs w:val="22"/>
        </w:rPr>
        <w:t>It’s unclear why Pruitt thinks warmer temperatures may be better for people. The last 11,700 years, before the end of the last ice age, constitute a relatively stable period of climate for human civilization. Many of the cities built during those millennia dot the coasts of Earth’s continents and were situated there assuming relatively stable sea levels.</w:t>
      </w:r>
    </w:p>
    <w:p w:rsidR="009B6C0D" w:rsidRPr="009B6C0D" w:rsidRDefault="009B6C0D" w:rsidP="00C9295F">
      <w:pPr>
        <w:pStyle w:val="NormalWeb"/>
        <w:rPr>
          <w:rFonts w:ascii="Arial Narrow" w:hAnsi="Arial Narrow"/>
        </w:rPr>
      </w:pPr>
      <w:r w:rsidRPr="00C9295F">
        <w:rPr>
          <w:rFonts w:ascii="Arial Narrow" w:hAnsi="Arial Narrow"/>
          <w:sz w:val="22"/>
          <w:szCs w:val="22"/>
        </w:rPr>
        <w:t>And while rising temperatures may indeed boost agricultural yield in some regions, they are projected to cause debilitating drought elsewhere.</w:t>
      </w:r>
      <w:r w:rsidR="00C9295F">
        <w:rPr>
          <w:rFonts w:ascii="Arial Narrow" w:hAnsi="Arial Narrow"/>
          <w:sz w:val="22"/>
          <w:szCs w:val="22"/>
        </w:rPr>
        <w:t xml:space="preserve">  </w:t>
      </w:r>
      <w:r w:rsidRPr="00C9295F">
        <w:rPr>
          <w:rFonts w:ascii="Arial Narrow" w:hAnsi="Arial Narrow"/>
          <w:sz w:val="22"/>
          <w:szCs w:val="22"/>
        </w:rPr>
        <w:t xml:space="preserve">Although the not-so-bad argument may be new for Pruitt, some conservative and fossil-fuel industry groups have used it for almost three decades. In 1991, for example, the Western Fuels Association </w:t>
      </w:r>
      <w:hyperlink r:id="rId15" w:history="1">
        <w:r w:rsidRPr="00C9295F">
          <w:rPr>
            <w:rStyle w:val="Hyperlink"/>
            <w:rFonts w:ascii="Arial Narrow" w:hAnsi="Arial Narrow"/>
            <w:sz w:val="22"/>
            <w:szCs w:val="22"/>
          </w:rPr>
          <w:t>funded</w:t>
        </w:r>
      </w:hyperlink>
      <w:r w:rsidRPr="00C9295F">
        <w:rPr>
          <w:rFonts w:ascii="Arial Narrow" w:hAnsi="Arial Narrow"/>
          <w:sz w:val="22"/>
          <w:szCs w:val="22"/>
        </w:rPr>
        <w:t xml:space="preserve"> “The Greening of Planet Earth,” a 30-minute video arguing that more CO2 in the air helps farmers.</w:t>
      </w:r>
      <w:r w:rsidR="00C9295F">
        <w:rPr>
          <w:rFonts w:ascii="Arial Narrow" w:hAnsi="Arial Narrow"/>
          <w:sz w:val="22"/>
          <w:szCs w:val="22"/>
        </w:rPr>
        <w:t xml:space="preserve">  </w:t>
      </w:r>
      <w:r w:rsidRPr="00C9295F">
        <w:rPr>
          <w:rFonts w:ascii="Arial Narrow" w:hAnsi="Arial Narrow"/>
          <w:sz w:val="22"/>
          <w:szCs w:val="22"/>
        </w:rPr>
        <w:t xml:space="preserve">In 2001, the Cato Institute echoed the video’s message. “The video was right,” Patrick J. Michaels, a senior fellow at the libertarian think tank, </w:t>
      </w:r>
      <w:hyperlink r:id="rId16" w:history="1">
        <w:r w:rsidRPr="00C9295F">
          <w:rPr>
            <w:rStyle w:val="Hyperlink"/>
            <w:rFonts w:ascii="Arial Narrow" w:hAnsi="Arial Narrow"/>
            <w:sz w:val="22"/>
            <w:szCs w:val="22"/>
          </w:rPr>
          <w:t>wrote</w:t>
        </w:r>
      </w:hyperlink>
      <w:r w:rsidRPr="00C9295F">
        <w:rPr>
          <w:rFonts w:ascii="Arial Narrow" w:hAnsi="Arial Narrow"/>
          <w:sz w:val="22"/>
          <w:szCs w:val="22"/>
        </w:rPr>
        <w:t>. “The greens were wrong.”</w:t>
      </w:r>
      <w:bookmarkStart w:id="0" w:name="_GoBack"/>
      <w:bookmarkEnd w:id="0"/>
    </w:p>
    <w:sectPr w:rsidR="009B6C0D" w:rsidRPr="009B6C0D" w:rsidSect="00314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65761"/>
    <w:multiLevelType w:val="multilevel"/>
    <w:tmpl w:val="ED8E1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1E28AF"/>
    <w:multiLevelType w:val="multilevel"/>
    <w:tmpl w:val="E0F4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2109A6"/>
    <w:multiLevelType w:val="multilevel"/>
    <w:tmpl w:val="9F307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54"/>
    <w:rsid w:val="00314054"/>
    <w:rsid w:val="009B6C0D"/>
    <w:rsid w:val="00C9295F"/>
    <w:rsid w:val="00E26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4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05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14054"/>
    <w:rPr>
      <w:color w:val="0000FF"/>
      <w:u w:val="single"/>
    </w:rPr>
  </w:style>
  <w:style w:type="character" w:customStyle="1" w:styleId="off-screen">
    <w:name w:val="off-screen"/>
    <w:basedOn w:val="DefaultParagraphFont"/>
    <w:rsid w:val="00314054"/>
  </w:style>
  <w:style w:type="character" w:customStyle="1" w:styleId="twiteshare-text">
    <w:name w:val="twite__share-text"/>
    <w:basedOn w:val="DefaultParagraphFont"/>
    <w:rsid w:val="00314054"/>
  </w:style>
  <w:style w:type="character" w:customStyle="1" w:styleId="image-and-copyright-container">
    <w:name w:val="image-and-copyright-container"/>
    <w:basedOn w:val="DefaultParagraphFont"/>
    <w:rsid w:val="00314054"/>
  </w:style>
  <w:style w:type="character" w:customStyle="1" w:styleId="story-image-copyright">
    <w:name w:val="story-image-copyright"/>
    <w:basedOn w:val="DefaultParagraphFont"/>
    <w:rsid w:val="00314054"/>
  </w:style>
  <w:style w:type="character" w:customStyle="1" w:styleId="media-captiontext">
    <w:name w:val="media-caption__text"/>
    <w:basedOn w:val="DefaultParagraphFont"/>
    <w:rsid w:val="00314054"/>
  </w:style>
  <w:style w:type="paragraph" w:customStyle="1" w:styleId="story-bodyintroduction">
    <w:name w:val="story-body__introduction"/>
    <w:basedOn w:val="Normal"/>
    <w:rsid w:val="003140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4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
    <w:name w:val="pb-byline"/>
    <w:basedOn w:val="DefaultParagraphFont"/>
    <w:rsid w:val="009B6C0D"/>
  </w:style>
  <w:style w:type="character" w:customStyle="1" w:styleId="pb-timestamp">
    <w:name w:val="pb-timestamp"/>
    <w:basedOn w:val="DefaultParagraphFont"/>
    <w:rsid w:val="009B6C0D"/>
  </w:style>
  <w:style w:type="character" w:customStyle="1" w:styleId="pb-tool">
    <w:name w:val="pb-tool"/>
    <w:basedOn w:val="DefaultParagraphFont"/>
    <w:rsid w:val="009B6C0D"/>
  </w:style>
  <w:style w:type="character" w:customStyle="1" w:styleId="envelope-label">
    <w:name w:val="envelope-label"/>
    <w:basedOn w:val="DefaultParagraphFont"/>
    <w:rsid w:val="009B6C0D"/>
  </w:style>
  <w:style w:type="character" w:customStyle="1" w:styleId="pb-caption">
    <w:name w:val="pb-caption"/>
    <w:basedOn w:val="DefaultParagraphFont"/>
    <w:rsid w:val="009B6C0D"/>
  </w:style>
  <w:style w:type="paragraph" w:customStyle="1" w:styleId="headline">
    <w:name w:val="headline"/>
    <w:basedOn w:val="Normal"/>
    <w:rsid w:val="009B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9B6C0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B6C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6C0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B6C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6C0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B6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40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05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314054"/>
    <w:rPr>
      <w:color w:val="0000FF"/>
      <w:u w:val="single"/>
    </w:rPr>
  </w:style>
  <w:style w:type="character" w:customStyle="1" w:styleId="off-screen">
    <w:name w:val="off-screen"/>
    <w:basedOn w:val="DefaultParagraphFont"/>
    <w:rsid w:val="00314054"/>
  </w:style>
  <w:style w:type="character" w:customStyle="1" w:styleId="twiteshare-text">
    <w:name w:val="twite__share-text"/>
    <w:basedOn w:val="DefaultParagraphFont"/>
    <w:rsid w:val="00314054"/>
  </w:style>
  <w:style w:type="character" w:customStyle="1" w:styleId="image-and-copyright-container">
    <w:name w:val="image-and-copyright-container"/>
    <w:basedOn w:val="DefaultParagraphFont"/>
    <w:rsid w:val="00314054"/>
  </w:style>
  <w:style w:type="character" w:customStyle="1" w:styleId="story-image-copyright">
    <w:name w:val="story-image-copyright"/>
    <w:basedOn w:val="DefaultParagraphFont"/>
    <w:rsid w:val="00314054"/>
  </w:style>
  <w:style w:type="character" w:customStyle="1" w:styleId="media-captiontext">
    <w:name w:val="media-caption__text"/>
    <w:basedOn w:val="DefaultParagraphFont"/>
    <w:rsid w:val="00314054"/>
  </w:style>
  <w:style w:type="paragraph" w:customStyle="1" w:styleId="story-bodyintroduction">
    <w:name w:val="story-body__introduction"/>
    <w:basedOn w:val="Normal"/>
    <w:rsid w:val="0031405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3140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b-byline">
    <w:name w:val="pb-byline"/>
    <w:basedOn w:val="DefaultParagraphFont"/>
    <w:rsid w:val="009B6C0D"/>
  </w:style>
  <w:style w:type="character" w:customStyle="1" w:styleId="pb-timestamp">
    <w:name w:val="pb-timestamp"/>
    <w:basedOn w:val="DefaultParagraphFont"/>
    <w:rsid w:val="009B6C0D"/>
  </w:style>
  <w:style w:type="character" w:customStyle="1" w:styleId="pb-tool">
    <w:name w:val="pb-tool"/>
    <w:basedOn w:val="DefaultParagraphFont"/>
    <w:rsid w:val="009B6C0D"/>
  </w:style>
  <w:style w:type="character" w:customStyle="1" w:styleId="envelope-label">
    <w:name w:val="envelope-label"/>
    <w:basedOn w:val="DefaultParagraphFont"/>
    <w:rsid w:val="009B6C0D"/>
  </w:style>
  <w:style w:type="character" w:customStyle="1" w:styleId="pb-caption">
    <w:name w:val="pb-caption"/>
    <w:basedOn w:val="DefaultParagraphFont"/>
    <w:rsid w:val="009B6C0D"/>
  </w:style>
  <w:style w:type="paragraph" w:customStyle="1" w:styleId="headline">
    <w:name w:val="headline"/>
    <w:basedOn w:val="Normal"/>
    <w:rsid w:val="009B6C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gline">
    <w:name w:val="tagline"/>
    <w:basedOn w:val="Normal"/>
    <w:rsid w:val="009B6C0D"/>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9B6C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B6C0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B6C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B6C0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9B6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C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888335">
      <w:bodyDiv w:val="1"/>
      <w:marLeft w:val="0"/>
      <w:marRight w:val="0"/>
      <w:marTop w:val="0"/>
      <w:marBottom w:val="0"/>
      <w:divBdr>
        <w:top w:val="none" w:sz="0" w:space="0" w:color="auto"/>
        <w:left w:val="none" w:sz="0" w:space="0" w:color="auto"/>
        <w:bottom w:val="none" w:sz="0" w:space="0" w:color="auto"/>
        <w:right w:val="none" w:sz="0" w:space="0" w:color="auto"/>
      </w:divBdr>
      <w:divsChild>
        <w:div w:id="1117407501">
          <w:marLeft w:val="0"/>
          <w:marRight w:val="0"/>
          <w:marTop w:val="0"/>
          <w:marBottom w:val="0"/>
          <w:divBdr>
            <w:top w:val="none" w:sz="0" w:space="0" w:color="auto"/>
            <w:left w:val="none" w:sz="0" w:space="0" w:color="auto"/>
            <w:bottom w:val="none" w:sz="0" w:space="0" w:color="auto"/>
            <w:right w:val="none" w:sz="0" w:space="0" w:color="auto"/>
          </w:divBdr>
          <w:divsChild>
            <w:div w:id="1032999823">
              <w:marLeft w:val="0"/>
              <w:marRight w:val="0"/>
              <w:marTop w:val="0"/>
              <w:marBottom w:val="0"/>
              <w:divBdr>
                <w:top w:val="none" w:sz="0" w:space="0" w:color="auto"/>
                <w:left w:val="none" w:sz="0" w:space="0" w:color="auto"/>
                <w:bottom w:val="none" w:sz="0" w:space="0" w:color="auto"/>
                <w:right w:val="none" w:sz="0" w:space="0" w:color="auto"/>
              </w:divBdr>
              <w:divsChild>
                <w:div w:id="394356858">
                  <w:marLeft w:val="0"/>
                  <w:marRight w:val="0"/>
                  <w:marTop w:val="0"/>
                  <w:marBottom w:val="0"/>
                  <w:divBdr>
                    <w:top w:val="none" w:sz="0" w:space="0" w:color="auto"/>
                    <w:left w:val="none" w:sz="0" w:space="0" w:color="auto"/>
                    <w:bottom w:val="none" w:sz="0" w:space="0" w:color="auto"/>
                    <w:right w:val="none" w:sz="0" w:space="0" w:color="auto"/>
                  </w:divBdr>
                  <w:divsChild>
                    <w:div w:id="578755100">
                      <w:marLeft w:val="0"/>
                      <w:marRight w:val="0"/>
                      <w:marTop w:val="0"/>
                      <w:marBottom w:val="0"/>
                      <w:divBdr>
                        <w:top w:val="none" w:sz="0" w:space="0" w:color="auto"/>
                        <w:left w:val="none" w:sz="0" w:space="0" w:color="auto"/>
                        <w:bottom w:val="none" w:sz="0" w:space="0" w:color="auto"/>
                        <w:right w:val="none" w:sz="0" w:space="0" w:color="auto"/>
                      </w:divBdr>
                      <w:divsChild>
                        <w:div w:id="580989179">
                          <w:marLeft w:val="0"/>
                          <w:marRight w:val="0"/>
                          <w:marTop w:val="0"/>
                          <w:marBottom w:val="0"/>
                          <w:divBdr>
                            <w:top w:val="none" w:sz="0" w:space="0" w:color="auto"/>
                            <w:left w:val="none" w:sz="0" w:space="0" w:color="auto"/>
                            <w:bottom w:val="none" w:sz="0" w:space="0" w:color="auto"/>
                            <w:right w:val="none" w:sz="0" w:space="0" w:color="auto"/>
                          </w:divBdr>
                        </w:div>
                      </w:divsChild>
                    </w:div>
                    <w:div w:id="623124753">
                      <w:marLeft w:val="0"/>
                      <w:marRight w:val="0"/>
                      <w:marTop w:val="0"/>
                      <w:marBottom w:val="0"/>
                      <w:divBdr>
                        <w:top w:val="none" w:sz="0" w:space="0" w:color="auto"/>
                        <w:left w:val="none" w:sz="0" w:space="0" w:color="auto"/>
                        <w:bottom w:val="none" w:sz="0" w:space="0" w:color="auto"/>
                        <w:right w:val="none" w:sz="0" w:space="0" w:color="auto"/>
                      </w:divBdr>
                      <w:divsChild>
                        <w:div w:id="158128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838717">
      <w:bodyDiv w:val="1"/>
      <w:marLeft w:val="0"/>
      <w:marRight w:val="0"/>
      <w:marTop w:val="0"/>
      <w:marBottom w:val="0"/>
      <w:divBdr>
        <w:top w:val="none" w:sz="0" w:space="0" w:color="auto"/>
        <w:left w:val="none" w:sz="0" w:space="0" w:color="auto"/>
        <w:bottom w:val="none" w:sz="0" w:space="0" w:color="auto"/>
        <w:right w:val="none" w:sz="0" w:space="0" w:color="auto"/>
      </w:divBdr>
      <w:divsChild>
        <w:div w:id="1846823012">
          <w:marLeft w:val="0"/>
          <w:marRight w:val="0"/>
          <w:marTop w:val="0"/>
          <w:marBottom w:val="0"/>
          <w:divBdr>
            <w:top w:val="none" w:sz="0" w:space="0" w:color="auto"/>
            <w:left w:val="none" w:sz="0" w:space="0" w:color="auto"/>
            <w:bottom w:val="none" w:sz="0" w:space="0" w:color="auto"/>
            <w:right w:val="none" w:sz="0" w:space="0" w:color="auto"/>
          </w:divBdr>
          <w:divsChild>
            <w:div w:id="1324310190">
              <w:marLeft w:val="0"/>
              <w:marRight w:val="0"/>
              <w:marTop w:val="0"/>
              <w:marBottom w:val="0"/>
              <w:divBdr>
                <w:top w:val="none" w:sz="0" w:space="0" w:color="auto"/>
                <w:left w:val="none" w:sz="0" w:space="0" w:color="auto"/>
                <w:bottom w:val="none" w:sz="0" w:space="0" w:color="auto"/>
                <w:right w:val="none" w:sz="0" w:space="0" w:color="auto"/>
              </w:divBdr>
              <w:divsChild>
                <w:div w:id="472328420">
                  <w:marLeft w:val="0"/>
                  <w:marRight w:val="0"/>
                  <w:marTop w:val="0"/>
                  <w:marBottom w:val="0"/>
                  <w:divBdr>
                    <w:top w:val="none" w:sz="0" w:space="0" w:color="auto"/>
                    <w:left w:val="none" w:sz="0" w:space="0" w:color="auto"/>
                    <w:bottom w:val="none" w:sz="0" w:space="0" w:color="auto"/>
                    <w:right w:val="none" w:sz="0" w:space="0" w:color="auto"/>
                  </w:divBdr>
                  <w:divsChild>
                    <w:div w:id="1538278926">
                      <w:marLeft w:val="0"/>
                      <w:marRight w:val="0"/>
                      <w:marTop w:val="0"/>
                      <w:marBottom w:val="0"/>
                      <w:divBdr>
                        <w:top w:val="none" w:sz="0" w:space="0" w:color="auto"/>
                        <w:left w:val="none" w:sz="0" w:space="0" w:color="auto"/>
                        <w:bottom w:val="none" w:sz="0" w:space="0" w:color="auto"/>
                        <w:right w:val="none" w:sz="0" w:space="0" w:color="auto"/>
                      </w:divBdr>
                      <w:divsChild>
                        <w:div w:id="171030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980910">
          <w:marLeft w:val="0"/>
          <w:marRight w:val="0"/>
          <w:marTop w:val="0"/>
          <w:marBottom w:val="0"/>
          <w:divBdr>
            <w:top w:val="none" w:sz="0" w:space="0" w:color="auto"/>
            <w:left w:val="none" w:sz="0" w:space="0" w:color="auto"/>
            <w:bottom w:val="none" w:sz="0" w:space="0" w:color="auto"/>
            <w:right w:val="none" w:sz="0" w:space="0" w:color="auto"/>
          </w:divBdr>
          <w:divsChild>
            <w:div w:id="942298621">
              <w:marLeft w:val="0"/>
              <w:marRight w:val="0"/>
              <w:marTop w:val="0"/>
              <w:marBottom w:val="0"/>
              <w:divBdr>
                <w:top w:val="none" w:sz="0" w:space="0" w:color="auto"/>
                <w:left w:val="none" w:sz="0" w:space="0" w:color="auto"/>
                <w:bottom w:val="none" w:sz="0" w:space="0" w:color="auto"/>
                <w:right w:val="none" w:sz="0" w:space="0" w:color="auto"/>
              </w:divBdr>
              <w:divsChild>
                <w:div w:id="1135370028">
                  <w:marLeft w:val="0"/>
                  <w:marRight w:val="0"/>
                  <w:marTop w:val="0"/>
                  <w:marBottom w:val="0"/>
                  <w:divBdr>
                    <w:top w:val="none" w:sz="0" w:space="0" w:color="auto"/>
                    <w:left w:val="none" w:sz="0" w:space="0" w:color="auto"/>
                    <w:bottom w:val="none" w:sz="0" w:space="0" w:color="auto"/>
                    <w:right w:val="none" w:sz="0" w:space="0" w:color="auto"/>
                  </w:divBdr>
                </w:div>
                <w:div w:id="749348719">
                  <w:marLeft w:val="0"/>
                  <w:marRight w:val="0"/>
                  <w:marTop w:val="0"/>
                  <w:marBottom w:val="0"/>
                  <w:divBdr>
                    <w:top w:val="none" w:sz="0" w:space="0" w:color="auto"/>
                    <w:left w:val="none" w:sz="0" w:space="0" w:color="auto"/>
                    <w:bottom w:val="none" w:sz="0" w:space="0" w:color="auto"/>
                    <w:right w:val="none" w:sz="0" w:space="0" w:color="auto"/>
                  </w:divBdr>
                </w:div>
                <w:div w:id="248928691">
                  <w:marLeft w:val="0"/>
                  <w:marRight w:val="0"/>
                  <w:marTop w:val="0"/>
                  <w:marBottom w:val="0"/>
                  <w:divBdr>
                    <w:top w:val="none" w:sz="0" w:space="0" w:color="auto"/>
                    <w:left w:val="none" w:sz="0" w:space="0" w:color="auto"/>
                    <w:bottom w:val="none" w:sz="0" w:space="0" w:color="auto"/>
                    <w:right w:val="none" w:sz="0" w:space="0" w:color="auto"/>
                  </w:divBdr>
                  <w:divsChild>
                    <w:div w:id="536048518">
                      <w:marLeft w:val="0"/>
                      <w:marRight w:val="0"/>
                      <w:marTop w:val="0"/>
                      <w:marBottom w:val="0"/>
                      <w:divBdr>
                        <w:top w:val="none" w:sz="0" w:space="0" w:color="auto"/>
                        <w:left w:val="none" w:sz="0" w:space="0" w:color="auto"/>
                        <w:bottom w:val="none" w:sz="0" w:space="0" w:color="auto"/>
                        <w:right w:val="none" w:sz="0" w:space="0" w:color="auto"/>
                      </w:divBdr>
                      <w:divsChild>
                        <w:div w:id="1393579688">
                          <w:marLeft w:val="0"/>
                          <w:marRight w:val="0"/>
                          <w:marTop w:val="0"/>
                          <w:marBottom w:val="0"/>
                          <w:divBdr>
                            <w:top w:val="none" w:sz="0" w:space="0" w:color="auto"/>
                            <w:left w:val="none" w:sz="0" w:space="0" w:color="auto"/>
                            <w:bottom w:val="none" w:sz="0" w:space="0" w:color="auto"/>
                            <w:right w:val="none" w:sz="0" w:space="0" w:color="auto"/>
                          </w:divBdr>
                          <w:divsChild>
                            <w:div w:id="1085540451">
                              <w:marLeft w:val="0"/>
                              <w:marRight w:val="0"/>
                              <w:marTop w:val="0"/>
                              <w:marBottom w:val="0"/>
                              <w:divBdr>
                                <w:top w:val="none" w:sz="0" w:space="0" w:color="auto"/>
                                <w:left w:val="none" w:sz="0" w:space="0" w:color="auto"/>
                                <w:bottom w:val="none" w:sz="0" w:space="0" w:color="auto"/>
                                <w:right w:val="none" w:sz="0" w:space="0" w:color="auto"/>
                              </w:divBdr>
                              <w:divsChild>
                                <w:div w:id="1595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bc.com/2017/03/09/epa-chief-scott-pruitt.html" TargetMode="External"/><Relationship Id="rId13" Type="http://schemas.openxmlformats.org/officeDocument/2006/relationships/hyperlink" Target="https://www.washingtonpost.com/news/capital-weather-gang/wp/2017/06/07/epas-scott-pruitt-wants-to-set-up-opposing-teams-to-debate-climate-change-scienc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ews3lv.com/news/local/epa-chief-scott-pruitt-goes-one-on-one-with-news-3" TargetMode="External"/><Relationship Id="rId12" Type="http://schemas.openxmlformats.org/officeDocument/2006/relationships/hyperlink" Target="https://www.washingtonpost.com/news/energy-environment/wp/2017/07/01/epa-chief-pushing-governmentwide-effort-to-question-climate-change-scienc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ato.org/publications/commentary/global-warming-produced-greener-more-fruitful-planet" TargetMode="External"/><Relationship Id="rId1" Type="http://schemas.openxmlformats.org/officeDocument/2006/relationships/numbering" Target="numbering.xml"/><Relationship Id="rId6" Type="http://schemas.openxmlformats.org/officeDocument/2006/relationships/hyperlink" Target="https://bloximages.newyork1.vip.townnews.com/bakersfield.com/content/tncms/assets/v3/editorial/b/4f/b4fb4e8c-0b57-11e8-8a36-9b658b7eb697/5a79d28c1e6fc.pdf.pdf" TargetMode="External"/><Relationship Id="rId11" Type="http://schemas.openxmlformats.org/officeDocument/2006/relationships/hyperlink" Target="https://www.washingtonpost.com/news/energy-environment/wp/2018/02/03/white-house-to-withdraw-controversial-nominee-to-head-council-on-environmental-quality/" TargetMode="External"/><Relationship Id="rId5" Type="http://schemas.openxmlformats.org/officeDocument/2006/relationships/webSettings" Target="webSettings.xml"/><Relationship Id="rId15" Type="http://schemas.openxmlformats.org/officeDocument/2006/relationships/hyperlink" Target="https://www.westernfuels.org/who-we-are/history" TargetMode="External"/><Relationship Id="rId10" Type="http://schemas.openxmlformats.org/officeDocument/2006/relationships/hyperlink" Target="https://www.reuters.com/article/us-usa-epa-pruitt-exclusive/exclusive-trumps-epa-aims-to-replace-obama-era-climate-water-regulations-in-2018-idUSKBN1EZ079" TargetMode="External"/><Relationship Id="rId4" Type="http://schemas.openxmlformats.org/officeDocument/2006/relationships/settings" Target="settings.xml"/><Relationship Id="rId9" Type="http://schemas.openxmlformats.org/officeDocument/2006/relationships/hyperlink" Target="https://twitter.com/realdonaldtrump/status/265895292191248385" TargetMode="External"/><Relationship Id="rId14" Type="http://schemas.openxmlformats.org/officeDocument/2006/relationships/hyperlink" Target="https://www.washingtonpost.com/news/capital-weather-gang/wp/2017/06/07/epas-scott-pruitt-wants-to-set-up-opposing-teams-to-debate-climate-change-sci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1349</Words>
  <Characters>7690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Meier</dc:creator>
  <cp:lastModifiedBy>Robert Meier</cp:lastModifiedBy>
  <cp:revision>3</cp:revision>
  <dcterms:created xsi:type="dcterms:W3CDTF">2018-02-08T13:21:00Z</dcterms:created>
  <dcterms:modified xsi:type="dcterms:W3CDTF">2018-02-08T13:26:00Z</dcterms:modified>
</cp:coreProperties>
</file>