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25" w:rsidRPr="008A2F25" w:rsidRDefault="002C259A" w:rsidP="008A2F25">
      <w:pPr>
        <w:shd w:val="clear" w:color="auto" w:fill="EAEAEA"/>
        <w:spacing w:before="100" w:beforeAutospacing="1" w:after="100" w:afterAutospacing="1"/>
        <w:jc w:val="right"/>
        <w:outlineLvl w:val="1"/>
        <w:rPr>
          <w:rFonts w:ascii="Trebuchet MS" w:hAnsi="Trebuchet MS"/>
          <w:b/>
          <w:bCs/>
          <w:kern w:val="36"/>
          <w:sz w:val="40"/>
          <w:szCs w:val="29"/>
        </w:rPr>
      </w:pPr>
      <w:r w:rsidRPr="00C429EB">
        <w:rPr>
          <w:rFonts w:ascii="Impact" w:hAnsi="Impact"/>
          <w:bCs/>
          <w:kern w:val="36"/>
          <w:sz w:val="40"/>
          <w:szCs w:val="29"/>
        </w:rPr>
        <w:t>LORD, LIAR, or LUNATIC</w:t>
      </w:r>
      <w:r w:rsidR="008A2F25" w:rsidRPr="008A2F25">
        <w:rPr>
          <w:rFonts w:ascii="Trebuchet MS" w:hAnsi="Trebuchet MS"/>
          <w:b/>
          <w:bCs/>
          <w:kern w:val="36"/>
          <w:sz w:val="40"/>
          <w:szCs w:val="29"/>
        </w:rPr>
        <w:t>?</w:t>
      </w:r>
    </w:p>
    <w:p w:rsidR="00EA3E13" w:rsidRDefault="00EA3E13" w:rsidP="008A2F25">
      <w:pPr>
        <w:pStyle w:val="NormalWeb"/>
        <w:shd w:val="clear" w:color="auto" w:fill="EAEAEA"/>
        <w:rPr>
          <w:b/>
          <w:sz w:val="20"/>
          <w:szCs w:val="20"/>
        </w:rPr>
      </w:pPr>
      <w:r>
        <w:rPr>
          <w:b/>
          <w:sz w:val="20"/>
          <w:szCs w:val="20"/>
        </w:rPr>
        <w:t xml:space="preserve">In his book </w:t>
      </w:r>
      <w:r w:rsidRPr="00710EA2">
        <w:rPr>
          <w:sz w:val="20"/>
          <w:szCs w:val="20"/>
          <w:u w:val="single"/>
        </w:rPr>
        <w:t>Mere Christianity</w:t>
      </w:r>
      <w:r>
        <w:rPr>
          <w:b/>
          <w:sz w:val="20"/>
          <w:szCs w:val="20"/>
        </w:rPr>
        <w:t xml:space="preserve">, C.S. Lewis makes this statement, “A man who was merely a man and said the sort of things Jesus said would not be a great moral teacher.  He would either be a lunatic – on the level with a man who says he is a poached egg – or he would be the devil of hell.  You must take your choice.  Either this was, and is, the Son of God, or else a madman or something worse.  </w:t>
      </w:r>
    </w:p>
    <w:p w:rsidR="008A2F25" w:rsidRPr="00B54B41" w:rsidRDefault="008A2F25" w:rsidP="008A2F25">
      <w:pPr>
        <w:pStyle w:val="NormalWeb"/>
        <w:shd w:val="clear" w:color="auto" w:fill="EAEAEA"/>
        <w:rPr>
          <w:rFonts w:ascii="QuickType II Condensed" w:hAnsi="QuickType II Condensed"/>
        </w:rPr>
      </w:pPr>
      <w:r w:rsidRPr="00B54B41">
        <w:rPr>
          <w:rFonts w:ascii="QuickType II Condensed" w:hAnsi="QuickType II Condensed"/>
        </w:rPr>
        <w:t xml:space="preserve">Even those who are not persuaded by Christianity often have great respect for Jesus. Among those who reject the idea that Jesus was God incarnate, there are many who </w:t>
      </w:r>
      <w:proofErr w:type="gramStart"/>
      <w:r w:rsidRPr="00B54B41">
        <w:rPr>
          <w:rFonts w:ascii="QuickType II Condensed" w:hAnsi="QuickType II Condensed"/>
        </w:rPr>
        <w:t>are nevertheless followers of him to some degree</w:t>
      </w:r>
      <w:proofErr w:type="gramEnd"/>
      <w:r w:rsidRPr="00B54B41">
        <w:rPr>
          <w:rFonts w:ascii="QuickType II Condensed" w:hAnsi="QuickType II Condensed"/>
        </w:rPr>
        <w:t xml:space="preserve">. </w:t>
      </w:r>
      <w:r w:rsidRPr="00B54B41">
        <w:rPr>
          <w:rFonts w:ascii="Arial" w:hAnsi="Arial" w:cs="Arial"/>
        </w:rPr>
        <w:t>“</w:t>
      </w:r>
      <w:r w:rsidRPr="00B54B41">
        <w:rPr>
          <w:rFonts w:ascii="QuickType II Condensed" w:hAnsi="QuickType II Condensed"/>
        </w:rPr>
        <w:t>Jesus was a great moral teacher</w:t>
      </w:r>
      <w:r w:rsidRPr="00B54B41">
        <w:rPr>
          <w:rFonts w:ascii="Arial" w:hAnsi="Arial" w:cs="Arial"/>
        </w:rPr>
        <w:t>”</w:t>
      </w:r>
      <w:r w:rsidRPr="00B54B41">
        <w:rPr>
          <w:rFonts w:ascii="QuickType II Condensed" w:hAnsi="QuickType II Condensed"/>
        </w:rPr>
        <w:t xml:space="preserve">, some say, </w:t>
      </w:r>
      <w:r w:rsidRPr="00B54B41">
        <w:rPr>
          <w:rFonts w:ascii="Arial" w:hAnsi="Arial" w:cs="Arial"/>
        </w:rPr>
        <w:t>“</w:t>
      </w:r>
      <w:proofErr w:type="gramStart"/>
      <w:r w:rsidRPr="00B54B41">
        <w:rPr>
          <w:rFonts w:ascii="QuickType II Condensed" w:hAnsi="QuickType II Condensed"/>
        </w:rPr>
        <w:t>but</w:t>
      </w:r>
      <w:proofErr w:type="gramEnd"/>
      <w:r w:rsidRPr="00B54B41">
        <w:rPr>
          <w:rFonts w:ascii="QuickType II Condensed" w:hAnsi="QuickType II Condensed"/>
        </w:rPr>
        <w:t xml:space="preserve"> he wasn</w:t>
      </w:r>
      <w:r w:rsidRPr="00B54B41">
        <w:rPr>
          <w:rFonts w:ascii="Arial" w:hAnsi="Arial" w:cs="Arial"/>
        </w:rPr>
        <w:t>’</w:t>
      </w:r>
      <w:r w:rsidRPr="00B54B41">
        <w:rPr>
          <w:rFonts w:ascii="QuickType II Condensed" w:hAnsi="QuickType II Condensed"/>
        </w:rPr>
        <w:t>t God</w:t>
      </w:r>
      <w:r w:rsidRPr="00B54B41">
        <w:rPr>
          <w:rFonts w:ascii="Arial" w:hAnsi="Arial" w:cs="Arial"/>
        </w:rPr>
        <w:t>”</w:t>
      </w:r>
      <w:r w:rsidRPr="00B54B41">
        <w:rPr>
          <w:rFonts w:ascii="QuickType II Condensed" w:hAnsi="QuickType II Condensed"/>
        </w:rPr>
        <w:t>. According to this view, Jesus is to be followed as a great human being, but not as a divine one.</w:t>
      </w:r>
      <w:r w:rsidR="00B54B41" w:rsidRPr="00B54B41">
        <w:rPr>
          <w:rFonts w:ascii="QuickType II Condensed" w:hAnsi="QuickType II Condensed"/>
        </w:rPr>
        <w:t xml:space="preserve">  </w:t>
      </w:r>
      <w:r w:rsidRPr="00B54B41">
        <w:rPr>
          <w:rFonts w:ascii="QuickType II Condensed" w:hAnsi="QuickType II Condensed"/>
        </w:rPr>
        <w:t xml:space="preserve">This idea that Jesus was merely a great human being, i.e. a great human being but nothing more, is, as C.S. Lewis argued in Part 2 of </w:t>
      </w:r>
      <w:hyperlink r:id="rId5" w:history="1">
        <w:r w:rsidRPr="00B54B41">
          <w:rPr>
            <w:rStyle w:val="Hyperlink"/>
            <w:rFonts w:ascii="QuickType II Condensed" w:hAnsi="QuickType II Condensed"/>
            <w:b/>
            <w:i/>
            <w:color w:val="auto"/>
            <w:u w:val="none"/>
          </w:rPr>
          <w:t>Mere Christianity</w:t>
        </w:r>
      </w:hyperlink>
      <w:r w:rsidRPr="00B54B41">
        <w:rPr>
          <w:rFonts w:ascii="QuickType II Condensed" w:hAnsi="QuickType II Condensed"/>
        </w:rPr>
        <w:t>, indefensible.</w:t>
      </w:r>
    </w:p>
    <w:p w:rsidR="008A2F25" w:rsidRPr="00B54B41" w:rsidRDefault="008A2F25" w:rsidP="008A2F25">
      <w:pPr>
        <w:pStyle w:val="NormalWeb"/>
        <w:shd w:val="clear" w:color="auto" w:fill="EAEAEA"/>
        <w:rPr>
          <w:rFonts w:ascii="QuickType II Condensed" w:hAnsi="QuickType II Condensed"/>
        </w:rPr>
      </w:pPr>
      <w:r w:rsidRPr="00B54B41">
        <w:rPr>
          <w:rFonts w:ascii="QuickType II Condensed" w:hAnsi="QuickType II Condensed"/>
        </w:rPr>
        <w:t>Jesus made the most astonishing claims, not only about God, society and ethics, but also about himself. He claimed to have the authority to forgive sins, to be the representative of all humanity, came to die in order to reconcile man to God, and to be the only way for people to attain salvation.</w:t>
      </w:r>
    </w:p>
    <w:p w:rsidR="008A2F25" w:rsidRPr="00B54B41" w:rsidRDefault="008A2F25" w:rsidP="008A2F25">
      <w:pPr>
        <w:pStyle w:val="NormalWeb"/>
        <w:shd w:val="clear" w:color="auto" w:fill="EAEAEA"/>
        <w:rPr>
          <w:rFonts w:ascii="QuickType II Condensed" w:hAnsi="QuickType II Condensed"/>
        </w:rPr>
      </w:pPr>
      <w:r w:rsidRPr="00B54B41">
        <w:rPr>
          <w:rFonts w:ascii="QuickType II Condensed" w:hAnsi="QuickType II Condensed"/>
        </w:rPr>
        <w:t>Faced with the fact that Jesus made these claims about himself, there are three things that we might say about him: Either Jesus</w:t>
      </w:r>
      <w:r w:rsidRPr="00B54B41">
        <w:rPr>
          <w:rFonts w:ascii="Arial" w:hAnsi="Arial" w:cs="Arial"/>
        </w:rPr>
        <w:t>’</w:t>
      </w:r>
      <w:r w:rsidRPr="00B54B41">
        <w:rPr>
          <w:rFonts w:ascii="QuickType II Condensed" w:hAnsi="QuickType II Condensed"/>
        </w:rPr>
        <w:t xml:space="preserve"> claims were false and he knew it, or his claims were false and he didn</w:t>
      </w:r>
      <w:r w:rsidRPr="00B54B41">
        <w:rPr>
          <w:rFonts w:ascii="Arial" w:hAnsi="Arial" w:cs="Arial"/>
        </w:rPr>
        <w:t>’</w:t>
      </w:r>
      <w:r w:rsidRPr="00B54B41">
        <w:rPr>
          <w:rFonts w:ascii="QuickType II Condensed" w:hAnsi="QuickType II Condensed"/>
        </w:rPr>
        <w:t>t know it, or his claims were true. None of these suggests that Jesus was a great, but merely human, teacher.</w:t>
      </w:r>
    </w:p>
    <w:p w:rsidR="008A2F25" w:rsidRPr="00B54B41" w:rsidRDefault="008A2F25" w:rsidP="008A2F25">
      <w:pPr>
        <w:pStyle w:val="NormalWeb"/>
        <w:shd w:val="clear" w:color="auto" w:fill="EAEAEA"/>
        <w:rPr>
          <w:rFonts w:ascii="QuickType II Condensed" w:hAnsi="QuickType II Condensed"/>
        </w:rPr>
      </w:pPr>
      <w:r w:rsidRPr="00B54B41">
        <w:rPr>
          <w:rFonts w:ascii="QuickType II Condensed" w:hAnsi="QuickType II Condensed"/>
          <w:b/>
          <w:u w:val="single"/>
        </w:rPr>
        <w:t>The first thing</w:t>
      </w:r>
      <w:r w:rsidRPr="00B54B41">
        <w:rPr>
          <w:rFonts w:ascii="QuickType II Condensed" w:hAnsi="QuickType II Condensed"/>
        </w:rPr>
        <w:t xml:space="preserve"> that we might say about Jesus is that his claims were false and he knew it, in which case he was a liar. If Jesus did not believe that his claims about himself were true, then when he made those claims, he was lying.</w:t>
      </w:r>
    </w:p>
    <w:p w:rsidR="008A2F25" w:rsidRPr="00B54B41" w:rsidRDefault="008A2F25" w:rsidP="008A2F25">
      <w:pPr>
        <w:pStyle w:val="NormalWeb"/>
        <w:shd w:val="clear" w:color="auto" w:fill="EAEAEA"/>
        <w:rPr>
          <w:rFonts w:ascii="QuickType II Condensed" w:hAnsi="QuickType II Condensed"/>
        </w:rPr>
      </w:pPr>
      <w:r w:rsidRPr="00B54B41">
        <w:rPr>
          <w:rFonts w:ascii="QuickType II Condensed" w:hAnsi="QuickType II Condensed"/>
        </w:rPr>
        <w:t>Jesus</w:t>
      </w:r>
      <w:r w:rsidRPr="00B54B41">
        <w:rPr>
          <w:rFonts w:ascii="Arial" w:hAnsi="Arial" w:cs="Arial"/>
        </w:rPr>
        <w:t>’</w:t>
      </w:r>
      <w:r w:rsidRPr="00B54B41">
        <w:rPr>
          <w:rFonts w:ascii="QuickType II Condensed" w:hAnsi="QuickType II Condensed"/>
        </w:rPr>
        <w:t xml:space="preserve"> claims about himself were so central to his teachings, though, that if they were lies then he can hardly be deemed a great teacher. If Jesus set out to systematically deceive people about who he was and how their sins were to be dealt with, then he was among the worst teachers that have ever walked the earth.</w:t>
      </w:r>
    </w:p>
    <w:p w:rsidR="008A2F25" w:rsidRPr="00B54B41" w:rsidRDefault="008A2F25" w:rsidP="008A2F25">
      <w:pPr>
        <w:pStyle w:val="NormalWeb"/>
        <w:shd w:val="clear" w:color="auto" w:fill="EAEAEA"/>
        <w:rPr>
          <w:rFonts w:ascii="QuickType II Condensed" w:hAnsi="QuickType II Condensed"/>
        </w:rPr>
      </w:pPr>
      <w:r w:rsidRPr="00B54B41">
        <w:rPr>
          <w:rFonts w:ascii="QuickType II Condensed" w:hAnsi="QuickType II Condensed"/>
          <w:b/>
          <w:u w:val="single"/>
        </w:rPr>
        <w:t>The second thing</w:t>
      </w:r>
      <w:r w:rsidRPr="00B54B41">
        <w:rPr>
          <w:rFonts w:ascii="QuickType II Condensed" w:hAnsi="QuickType II Condensed"/>
        </w:rPr>
        <w:t xml:space="preserve"> that we might say about Jesus is that his claims were false and he didn</w:t>
      </w:r>
      <w:r w:rsidRPr="00B54B41">
        <w:rPr>
          <w:rFonts w:ascii="Arial" w:hAnsi="Arial" w:cs="Arial"/>
        </w:rPr>
        <w:t>’</w:t>
      </w:r>
      <w:r w:rsidRPr="00B54B41">
        <w:rPr>
          <w:rFonts w:ascii="QuickType II Condensed" w:hAnsi="QuickType II Condensed"/>
        </w:rPr>
        <w:t>t know it, in which case he was a lunatic. If Jesus believed that his claims about himself were true, and they weren</w:t>
      </w:r>
      <w:r w:rsidRPr="00B54B41">
        <w:rPr>
          <w:rFonts w:ascii="Arial" w:hAnsi="Arial" w:cs="Arial"/>
        </w:rPr>
        <w:t>’</w:t>
      </w:r>
      <w:r w:rsidRPr="00B54B41">
        <w:rPr>
          <w:rFonts w:ascii="QuickType II Condensed" w:hAnsi="QuickType II Condensed"/>
        </w:rPr>
        <w:t>t, then he was a delusional egomaniac. If an ordinary person believes himself to be God incarnate, then that person is, put quite simply, insane.</w:t>
      </w:r>
    </w:p>
    <w:p w:rsidR="008A2F25" w:rsidRPr="00B54B41" w:rsidRDefault="008A2F25" w:rsidP="008A2F25">
      <w:pPr>
        <w:pStyle w:val="NormalWeb"/>
        <w:shd w:val="clear" w:color="auto" w:fill="EAEAEA"/>
        <w:rPr>
          <w:rFonts w:ascii="QuickType II Condensed" w:hAnsi="QuickType II Condensed"/>
        </w:rPr>
      </w:pPr>
      <w:r w:rsidRPr="00B54B41">
        <w:rPr>
          <w:rFonts w:ascii="QuickType II Condensed" w:hAnsi="QuickType II Condensed"/>
        </w:rPr>
        <w:t>Again, if this were the case, if Jesus taught that this is who he was and was mistaken, then he was as bad a teacher as there has ever been.</w:t>
      </w:r>
      <w:bookmarkStart w:id="0" w:name="_GoBack"/>
      <w:bookmarkEnd w:id="0"/>
    </w:p>
    <w:p w:rsidR="008A2F25" w:rsidRPr="00B54B41" w:rsidRDefault="008A2F25" w:rsidP="008A2F25">
      <w:pPr>
        <w:pStyle w:val="NormalWeb"/>
        <w:shd w:val="clear" w:color="auto" w:fill="EAEAEA"/>
        <w:rPr>
          <w:rFonts w:ascii="QuickType II Condensed" w:hAnsi="QuickType II Condensed"/>
        </w:rPr>
      </w:pPr>
      <w:r w:rsidRPr="00B54B41">
        <w:rPr>
          <w:rFonts w:ascii="QuickType II Condensed" w:hAnsi="QuickType II Condensed"/>
          <w:b/>
          <w:u w:val="single"/>
        </w:rPr>
        <w:t>The third thing</w:t>
      </w:r>
      <w:r w:rsidRPr="00B54B41">
        <w:rPr>
          <w:rFonts w:ascii="QuickType II Condensed" w:hAnsi="QuickType II Condensed"/>
        </w:rPr>
        <w:t xml:space="preserve"> that we might say about Jesus is that his claims were true, in which case he was, and is, Lord. If Jesus believed that his claims about himself were true and they were, then Jesus was not only a great human being, but was also God on Earth.</w:t>
      </w:r>
    </w:p>
    <w:p w:rsidR="008A2F25" w:rsidRPr="00B54B41" w:rsidRDefault="008A2F25" w:rsidP="008A2F25">
      <w:pPr>
        <w:pStyle w:val="NormalWeb"/>
        <w:shd w:val="clear" w:color="auto" w:fill="EAEAEA"/>
        <w:rPr>
          <w:rFonts w:ascii="QuickType II Condensed" w:hAnsi="QuickType II Condensed"/>
        </w:rPr>
      </w:pPr>
      <w:r w:rsidRPr="00B54B41">
        <w:rPr>
          <w:rFonts w:ascii="QuickType II Condensed" w:hAnsi="QuickType II Condensed"/>
        </w:rPr>
        <w:t>If we take Jesus seriously, then we must take Jesus</w:t>
      </w:r>
      <w:r w:rsidRPr="00B54B41">
        <w:rPr>
          <w:rFonts w:ascii="Arial" w:hAnsi="Arial" w:cs="Arial"/>
        </w:rPr>
        <w:t>’</w:t>
      </w:r>
      <w:r w:rsidRPr="00B54B41">
        <w:rPr>
          <w:rFonts w:ascii="QuickType II Condensed" w:hAnsi="QuickType II Condensed"/>
        </w:rPr>
        <w:t xml:space="preserve"> claims about himself seriously. We cannot say that Jesus was a great teacher whom we admire and look up to, but that the most fundamental element of his teachings was a monumental error. Jesus was not a great, but merely human, teacher; he was either much less than this, or much more.</w:t>
      </w:r>
    </w:p>
    <w:p w:rsidR="008A2F25" w:rsidRPr="00B54B41" w:rsidRDefault="008A2F25" w:rsidP="008A2F25">
      <w:pPr>
        <w:pStyle w:val="NormalWeb"/>
        <w:shd w:val="clear" w:color="auto" w:fill="EAEAEA"/>
        <w:rPr>
          <w:rFonts w:ascii="QuickType II Condensed" w:hAnsi="QuickType II Condensed"/>
        </w:rPr>
      </w:pPr>
      <w:r w:rsidRPr="00B54B41">
        <w:rPr>
          <w:rFonts w:ascii="QuickType II Condensed" w:hAnsi="QuickType II Condensed"/>
        </w:rPr>
        <w:t>Those who respond to this argument by writing Jesus off as either a liar or a lunatic are, for all that has been said so far, just as reasonable as those who respond by accepting Jesus as Lord. This argument is an attack only on the view that Jesus was a great teacher</w:t>
      </w:r>
      <w:r w:rsidR="000A6D8F" w:rsidRPr="00B54B41">
        <w:rPr>
          <w:rFonts w:ascii="QuickType II Condensed" w:hAnsi="QuickType II Condensed"/>
        </w:rPr>
        <w:t>,</w:t>
      </w:r>
      <w:r w:rsidRPr="00B54B41">
        <w:rPr>
          <w:rFonts w:ascii="QuickType II Condensed" w:hAnsi="QuickType II Condensed"/>
        </w:rPr>
        <w:t xml:space="preserve"> but not God; there is nothing in it that counts against the view that Jesus was a terrible teacher. In order to show that it is better to view Jesus as Lord than as either a liar or a lunatic, it would have to be demonstrated that there is some reason to take Jesus</w:t>
      </w:r>
      <w:r w:rsidRPr="00B54B41">
        <w:rPr>
          <w:rFonts w:ascii="Arial" w:hAnsi="Arial" w:cs="Arial"/>
        </w:rPr>
        <w:t>’</w:t>
      </w:r>
      <w:r w:rsidRPr="00B54B41">
        <w:rPr>
          <w:rFonts w:ascii="QuickType II Condensed" w:hAnsi="QuickType II Condensed"/>
        </w:rPr>
        <w:t xml:space="preserve"> claims seriously.</w:t>
      </w:r>
    </w:p>
    <w:p w:rsidR="008A2F25" w:rsidRPr="00B54B41" w:rsidRDefault="008A2F25" w:rsidP="008A2F25">
      <w:pPr>
        <w:pStyle w:val="NormalWeb"/>
        <w:shd w:val="clear" w:color="auto" w:fill="EAEAEA"/>
        <w:rPr>
          <w:rFonts w:ascii="QuickType II Condensed" w:hAnsi="QuickType II Condensed"/>
        </w:rPr>
      </w:pPr>
      <w:r w:rsidRPr="00B54B41">
        <w:rPr>
          <w:rFonts w:ascii="QuickType II Condensed" w:hAnsi="QuickType II Condensed"/>
        </w:rPr>
        <w:t>Do we have any reason, though, to take Jesus</w:t>
      </w:r>
      <w:r w:rsidRPr="00B54B41">
        <w:rPr>
          <w:rFonts w:ascii="Arial" w:hAnsi="Arial" w:cs="Arial"/>
        </w:rPr>
        <w:t>’</w:t>
      </w:r>
      <w:r w:rsidRPr="00B54B41">
        <w:rPr>
          <w:rFonts w:ascii="QuickType II Condensed" w:hAnsi="QuickType II Condensed"/>
        </w:rPr>
        <w:t xml:space="preserve"> claims seriously? Many have argued that we do, that we have the strongest possible evidence that Jesus knew what he was talking about when it came to the supernatural. There is, it is argued, substantial historical evidence that Jesus was raised from the dead, endorsing his claims to religious authority.</w:t>
      </w:r>
      <w:r w:rsidR="002C259A" w:rsidRPr="00B54B41">
        <w:rPr>
          <w:rFonts w:ascii="QuickType II Condensed" w:hAnsi="QuickType II Condensed"/>
        </w:rPr>
        <w:t xml:space="preserve">  The Resurrection, it is said, was a divine endorsement of Jesus</w:t>
      </w:r>
      <w:r w:rsidR="002C259A" w:rsidRPr="00B54B41">
        <w:rPr>
          <w:rFonts w:ascii="Arial" w:hAnsi="Arial" w:cs="Arial"/>
        </w:rPr>
        <w:t>’</w:t>
      </w:r>
      <w:r w:rsidR="002C259A" w:rsidRPr="00B54B41">
        <w:rPr>
          <w:rFonts w:ascii="QuickType II Condensed" w:hAnsi="QuickType II Condensed"/>
        </w:rPr>
        <w:t xml:space="preserve"> teachings, God</w:t>
      </w:r>
      <w:r w:rsidR="002C259A" w:rsidRPr="00B54B41">
        <w:rPr>
          <w:rFonts w:ascii="Arial" w:hAnsi="Arial" w:cs="Arial"/>
        </w:rPr>
        <w:t>’</w:t>
      </w:r>
      <w:r w:rsidR="002C259A" w:rsidRPr="00B54B41">
        <w:rPr>
          <w:rFonts w:ascii="QuickType II Condensed" w:hAnsi="QuickType II Condensed"/>
        </w:rPr>
        <w:t>s confirmation that Jesus</w:t>
      </w:r>
      <w:r w:rsidR="002C259A" w:rsidRPr="00B54B41">
        <w:rPr>
          <w:rFonts w:ascii="Arial" w:hAnsi="Arial" w:cs="Arial"/>
        </w:rPr>
        <w:t>’</w:t>
      </w:r>
      <w:r w:rsidR="002C259A" w:rsidRPr="00B54B41">
        <w:rPr>
          <w:rFonts w:ascii="QuickType II Condensed" w:hAnsi="QuickType II Condensed"/>
        </w:rPr>
        <w:t xml:space="preserve"> teachings were true.</w:t>
      </w:r>
    </w:p>
    <w:sectPr w:rsidR="008A2F25" w:rsidRPr="00B54B41" w:rsidSect="008A2F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QuickType II Condensed">
    <w:panose1 w:val="020B0506030403020203"/>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8A2F25"/>
    <w:rsid w:val="000A6D8F"/>
    <w:rsid w:val="00192C82"/>
    <w:rsid w:val="001C483B"/>
    <w:rsid w:val="002C259A"/>
    <w:rsid w:val="007654C4"/>
    <w:rsid w:val="008176FF"/>
    <w:rsid w:val="00897913"/>
    <w:rsid w:val="008A2F25"/>
    <w:rsid w:val="00953F27"/>
    <w:rsid w:val="00B54B41"/>
    <w:rsid w:val="00BC64F4"/>
    <w:rsid w:val="00C429EB"/>
    <w:rsid w:val="00EA3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F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2F25"/>
    <w:rPr>
      <w:color w:val="003366"/>
      <w:u w:val="single"/>
    </w:rPr>
  </w:style>
  <w:style w:type="paragraph" w:styleId="NormalWeb">
    <w:name w:val="Normal (Web)"/>
    <w:basedOn w:val="Normal"/>
    <w:uiPriority w:val="99"/>
    <w:semiHidden/>
    <w:unhideWhenUsed/>
    <w:rsid w:val="008A2F25"/>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A2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F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632081">
      <w:bodyDiv w:val="1"/>
      <w:marLeft w:val="0"/>
      <w:marRight w:val="0"/>
      <w:marTop w:val="75"/>
      <w:marBottom w:val="75"/>
      <w:divBdr>
        <w:top w:val="none" w:sz="0" w:space="0" w:color="auto"/>
        <w:left w:val="none" w:sz="0" w:space="0" w:color="auto"/>
        <w:bottom w:val="none" w:sz="0" w:space="0" w:color="auto"/>
        <w:right w:val="none" w:sz="0" w:space="0" w:color="auto"/>
      </w:divBdr>
      <w:divsChild>
        <w:div w:id="1532188573">
          <w:marLeft w:val="0"/>
          <w:marRight w:val="0"/>
          <w:marTop w:val="0"/>
          <w:marBottom w:val="0"/>
          <w:divBdr>
            <w:top w:val="none" w:sz="0" w:space="0" w:color="auto"/>
            <w:left w:val="none" w:sz="0" w:space="0" w:color="auto"/>
            <w:bottom w:val="none" w:sz="0" w:space="0" w:color="auto"/>
            <w:right w:val="none" w:sz="0" w:space="0" w:color="auto"/>
          </w:divBdr>
          <w:divsChild>
            <w:div w:id="2126850530">
              <w:marLeft w:val="0"/>
              <w:marRight w:val="0"/>
              <w:marTop w:val="0"/>
              <w:marBottom w:val="0"/>
              <w:divBdr>
                <w:top w:val="none" w:sz="0" w:space="0" w:color="auto"/>
                <w:left w:val="none" w:sz="0" w:space="0" w:color="auto"/>
                <w:bottom w:val="none" w:sz="0" w:space="0" w:color="auto"/>
                <w:right w:val="none" w:sz="0" w:space="0" w:color="auto"/>
              </w:divBdr>
              <w:divsChild>
                <w:div w:id="1286808698">
                  <w:marLeft w:val="150"/>
                  <w:marRight w:val="150"/>
                  <w:marTop w:val="300"/>
                  <w:marBottom w:val="300"/>
                  <w:divBdr>
                    <w:top w:val="none" w:sz="0" w:space="0" w:color="auto"/>
                    <w:left w:val="none" w:sz="0" w:space="0" w:color="auto"/>
                    <w:bottom w:val="none" w:sz="0" w:space="0" w:color="auto"/>
                    <w:right w:val="none" w:sz="0" w:space="0" w:color="auto"/>
                  </w:divBdr>
                  <w:divsChild>
                    <w:div w:id="968359942">
                      <w:marLeft w:val="300"/>
                      <w:marRight w:val="300"/>
                      <w:marTop w:val="300"/>
                      <w:marBottom w:val="300"/>
                      <w:divBdr>
                        <w:top w:val="none" w:sz="0" w:space="0" w:color="auto"/>
                        <w:left w:val="none" w:sz="0" w:space="0" w:color="auto"/>
                        <w:bottom w:val="none" w:sz="0" w:space="0" w:color="auto"/>
                        <w:right w:val="none" w:sz="0" w:space="0" w:color="auto"/>
                      </w:divBdr>
                    </w:div>
                    <w:div w:id="1568225389">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mazon.com/exec/obidos/ASIN/0060652926/ref=nosim/existenceofgod-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meierrt</dc:creator>
  <cp:keywords/>
  <dc:description/>
  <cp:lastModifiedBy>Robert Meier</cp:lastModifiedBy>
  <cp:revision>5</cp:revision>
  <dcterms:created xsi:type="dcterms:W3CDTF">2011-11-10T16:21:00Z</dcterms:created>
  <dcterms:modified xsi:type="dcterms:W3CDTF">2017-11-10T13:10:00Z</dcterms:modified>
</cp:coreProperties>
</file>